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9EB" w:rsidRPr="00A869EB" w:rsidRDefault="00A869EB" w:rsidP="00A869EB">
      <w:pPr>
        <w:spacing w:after="0"/>
        <w:ind w:firstLineChars="125" w:firstLine="351"/>
        <w:jc w:val="center"/>
        <w:rPr>
          <w:rFonts w:eastAsia="SimSun" w:cs="Times New Roman"/>
          <w:b/>
          <w:bCs/>
          <w:szCs w:val="28"/>
          <w:lang w:eastAsia="zh-CN"/>
        </w:rPr>
      </w:pPr>
      <w:r w:rsidRPr="00A869EB">
        <w:rPr>
          <w:rFonts w:eastAsia="SimSun" w:cs="Times New Roman"/>
          <w:b/>
          <w:bCs/>
          <w:szCs w:val="28"/>
          <w:lang w:eastAsia="zh-CN"/>
        </w:rPr>
        <w:t xml:space="preserve">Методические рекомендации по интеграции </w:t>
      </w:r>
    </w:p>
    <w:p w:rsidR="00A869EB" w:rsidRPr="00A869EB" w:rsidRDefault="00A869EB" w:rsidP="00A869EB">
      <w:pPr>
        <w:spacing w:after="0"/>
        <w:ind w:firstLineChars="125" w:firstLine="351"/>
        <w:jc w:val="center"/>
        <w:rPr>
          <w:rFonts w:eastAsia="SimSun" w:cs="Times New Roman"/>
          <w:b/>
          <w:bCs/>
          <w:szCs w:val="28"/>
          <w:lang w:eastAsia="zh-CN"/>
        </w:rPr>
      </w:pPr>
      <w:r w:rsidRPr="00A869EB">
        <w:rPr>
          <w:rFonts w:eastAsia="SimSun" w:cs="Times New Roman"/>
          <w:b/>
          <w:bCs/>
          <w:szCs w:val="28"/>
          <w:lang w:eastAsia="zh-CN"/>
        </w:rPr>
        <w:t xml:space="preserve">МБУ ДО «Дворец творчества детей и молодежи им. </w:t>
      </w:r>
      <w:proofErr w:type="spellStart"/>
      <w:r w:rsidRPr="00A869EB">
        <w:rPr>
          <w:rFonts w:eastAsia="SimSun" w:cs="Times New Roman"/>
          <w:b/>
          <w:bCs/>
          <w:szCs w:val="28"/>
          <w:lang w:eastAsia="zh-CN"/>
        </w:rPr>
        <w:t>И.Х.Садыкова</w:t>
      </w:r>
      <w:proofErr w:type="spellEnd"/>
      <w:r w:rsidRPr="00A869EB">
        <w:rPr>
          <w:rFonts w:eastAsia="SimSun" w:cs="Times New Roman"/>
          <w:b/>
          <w:bCs/>
          <w:szCs w:val="28"/>
          <w:lang w:eastAsia="zh-CN"/>
        </w:rPr>
        <w:t>» г.</w:t>
      </w:r>
      <w:r>
        <w:rPr>
          <w:rFonts w:eastAsia="SimSun" w:cs="Times New Roman"/>
          <w:b/>
          <w:bCs/>
          <w:szCs w:val="28"/>
          <w:lang w:eastAsia="zh-CN"/>
        </w:rPr>
        <w:t xml:space="preserve"> </w:t>
      </w:r>
      <w:r w:rsidRPr="00A869EB">
        <w:rPr>
          <w:rFonts w:eastAsia="SimSun" w:cs="Times New Roman"/>
          <w:b/>
          <w:bCs/>
          <w:szCs w:val="28"/>
          <w:lang w:eastAsia="zh-CN"/>
        </w:rPr>
        <w:t>Нижнекамска с местным отделением Движения Первых Нижнекамского района</w:t>
      </w:r>
    </w:p>
    <w:p w:rsidR="00A869EB" w:rsidRPr="00A869EB" w:rsidRDefault="00A869EB" w:rsidP="00A869EB">
      <w:pPr>
        <w:spacing w:after="0"/>
        <w:ind w:firstLineChars="125" w:firstLine="351"/>
        <w:jc w:val="center"/>
        <w:rPr>
          <w:rFonts w:eastAsia="SimSun" w:cs="Times New Roman"/>
          <w:b/>
          <w:bCs/>
          <w:szCs w:val="28"/>
          <w:lang w:eastAsia="zh-CN"/>
        </w:rPr>
      </w:pPr>
    </w:p>
    <w:p w:rsidR="00A869EB" w:rsidRPr="00A869EB" w:rsidRDefault="00A869EB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  <w:r w:rsidRPr="00A869EB">
        <w:rPr>
          <w:rFonts w:eastAsia="SimSun" w:cs="Times New Roman"/>
          <w:szCs w:val="28"/>
          <w:lang w:eastAsia="zh-CN"/>
        </w:rPr>
        <w:t>1 июля 2025 года Правительством Российской Федерации были внесены изменения в Концепцию развития дополнительного образования детей до 2030 года, утвержденную распоряжением Правительства от 31 марта 2022 года № 678-р.</w:t>
      </w:r>
    </w:p>
    <w:p w:rsidR="00A869EB" w:rsidRPr="00A869EB" w:rsidRDefault="00A869EB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  <w:r w:rsidRPr="00A869EB">
        <w:rPr>
          <w:rFonts w:eastAsia="SimSun" w:cs="Times New Roman"/>
          <w:szCs w:val="28"/>
          <w:lang w:eastAsia="zh-CN"/>
        </w:rPr>
        <w:t>Одним из ключевых аспектов этих изменений является интеграция воспитательного потенциала направлений деятельности Общероссийского общественно-государственного движения детей и молодежи «Движение Первых» с направлениями дополнительных общеразвивающих программ.</w:t>
      </w:r>
    </w:p>
    <w:p w:rsidR="00A869EB" w:rsidRPr="00A869EB" w:rsidRDefault="00A869EB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  <w:r w:rsidRPr="00A869EB">
        <w:rPr>
          <w:rFonts w:eastAsia="SimSun" w:cs="Times New Roman"/>
          <w:szCs w:val="28"/>
          <w:lang w:eastAsia="zh-CN"/>
        </w:rPr>
        <w:t xml:space="preserve">Рекомендуем педагогам и учащимся муниципального бюджетного учреждения дополнительного образования «Дворец творчества детей и молодежи имени И.Х. Садыкова» Нижнекамского муниципального района Республики Татарстан активно участвовать в этой интеграции. Для этого каждому участнику воспитательного процесса (педагогу-наставнику) необходимо зарегистрироваться на официальном сайте </w:t>
      </w:r>
      <w:proofErr w:type="spellStart"/>
      <w:r w:rsidRPr="00A869EB">
        <w:rPr>
          <w:rFonts w:eastAsia="SimSun" w:cs="Times New Roman"/>
          <w:szCs w:val="28"/>
          <w:lang w:eastAsia="zh-CN"/>
        </w:rPr>
        <w:t>будьвдвижении.рф</w:t>
      </w:r>
      <w:proofErr w:type="spellEnd"/>
      <w:r w:rsidRPr="00A869EB">
        <w:rPr>
          <w:rFonts w:eastAsia="SimSun" w:cs="Times New Roman"/>
          <w:szCs w:val="28"/>
          <w:lang w:eastAsia="zh-CN"/>
        </w:rPr>
        <w:t xml:space="preserve"> и закрепиться за первичным отделением «Движения Первых», открытым на базе Дворца творчества.</w:t>
      </w:r>
    </w:p>
    <w:p w:rsidR="00A869EB" w:rsidRPr="00A869EB" w:rsidRDefault="00A869EB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  <w:r w:rsidRPr="00A869EB">
        <w:rPr>
          <w:rFonts w:eastAsia="SimSun" w:cs="Times New Roman"/>
          <w:szCs w:val="28"/>
          <w:lang w:eastAsia="zh-CN"/>
        </w:rPr>
        <w:t>Интеграция воспитательного потенциала направлений деятельности Движения и направленностей дополнительных общеразвивающих программ предполагает активное участие педагогов дополнительного образования вместе с их воспитанниками во флагманских проектах Движения.</w:t>
      </w:r>
    </w:p>
    <w:p w:rsidR="00A869EB" w:rsidRDefault="00A869EB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  <w:r w:rsidRPr="00A869EB">
        <w:rPr>
          <w:rFonts w:eastAsia="SimSun" w:cs="Times New Roman"/>
          <w:szCs w:val="28"/>
          <w:lang w:eastAsia="zh-CN"/>
        </w:rPr>
        <w:t>Ниже представлены кружки, а также всероссийские флагманские проекты Движения Первых, в которых мы рекомендуем принять участие</w:t>
      </w:r>
      <w:bookmarkStart w:id="0" w:name="_GoBack"/>
      <w:bookmarkEnd w:id="0"/>
      <w:r w:rsidRPr="00A869EB">
        <w:rPr>
          <w:rFonts w:eastAsia="SimSun" w:cs="Times New Roman"/>
          <w:szCs w:val="28"/>
          <w:lang w:eastAsia="zh-CN"/>
        </w:rPr>
        <w:t>:</w:t>
      </w:r>
    </w:p>
    <w:p w:rsidR="00BE4425" w:rsidRDefault="00BE4425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</w:p>
    <w:tbl>
      <w:tblPr>
        <w:tblStyle w:val="a3"/>
        <w:tblW w:w="15391" w:type="dxa"/>
        <w:tblLayout w:type="fixed"/>
        <w:tblLook w:val="04A0" w:firstRow="1" w:lastRow="0" w:firstColumn="1" w:lastColumn="0" w:noHBand="0" w:noVBand="1"/>
      </w:tblPr>
      <w:tblGrid>
        <w:gridCol w:w="1695"/>
        <w:gridCol w:w="4112"/>
        <w:gridCol w:w="3969"/>
        <w:gridCol w:w="5615"/>
      </w:tblGrid>
      <w:tr w:rsidR="00BE4425" w:rsidTr="00A81FA4">
        <w:tc>
          <w:tcPr>
            <w:tcW w:w="1695" w:type="dxa"/>
          </w:tcPr>
          <w:p w:rsidR="00BE4425" w:rsidRPr="00A869EB" w:rsidRDefault="00BE4425" w:rsidP="00BE4425">
            <w:pPr>
              <w:jc w:val="center"/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</w:p>
        </w:tc>
        <w:tc>
          <w:tcPr>
            <w:tcW w:w="4112" w:type="dxa"/>
          </w:tcPr>
          <w:p w:rsidR="00BE4425" w:rsidRPr="00A869EB" w:rsidRDefault="00BE4425" w:rsidP="00BE4425">
            <w:pPr>
              <w:jc w:val="center"/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Кружки МБУ ДО «Дворец творчества детей и молодежи им.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И.Х.Садыкова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»</w:t>
            </w:r>
          </w:p>
        </w:tc>
        <w:tc>
          <w:tcPr>
            <w:tcW w:w="3969" w:type="dxa"/>
          </w:tcPr>
          <w:p w:rsidR="00BE4425" w:rsidRPr="00A869EB" w:rsidRDefault="00BE4425" w:rsidP="00BE4425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Флагманский проект/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подпроект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и конкурс Движения Первых</w:t>
            </w:r>
          </w:p>
        </w:tc>
        <w:tc>
          <w:tcPr>
            <w:tcW w:w="5615" w:type="dxa"/>
          </w:tcPr>
          <w:p w:rsidR="00BE4425" w:rsidRPr="00A869EB" w:rsidRDefault="00BE4425" w:rsidP="00BE4425">
            <w:pPr>
              <w:jc w:val="center"/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Ссылка на флагманский проект для регистрации и участия в нем</w:t>
            </w:r>
          </w:p>
        </w:tc>
      </w:tr>
      <w:tr w:rsidR="00A81FA4" w:rsidTr="00A81FA4">
        <w:tc>
          <w:tcPr>
            <w:tcW w:w="1695" w:type="dxa"/>
            <w:vMerge w:val="restart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Художественная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112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Кружки по изобразительному искусству: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«Художники», 7-11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«Веселая кисточка», 7-12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«ИЗО», 8-14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«Волшебная кисточка», 7-15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- Модифицированная, «Калейдоскоп фантазий», 10-15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«Кудесники», 7-10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Art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-студия», 7-14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«Разноцветная палитра», 7-11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«Юные да Винчи», 7-11 лет.</w:t>
            </w:r>
          </w:p>
        </w:tc>
        <w:tc>
          <w:tcPr>
            <w:tcW w:w="3969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1. Всероссийский проект «Галерея Первых» конкурс творческих работ открывает холст для твоего творчества! (от 6 - 8 лет, 9 до 12 лет, 13 до 15 лет, 16 до 17 лет). Создай свою картину и отправь её до 30 октября 2025 года.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Всероссийский конкурс проектов архитектурных форм «Архитектура памяти» в рамках всероссийского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проекта «Хранители истории» (Создай проект памятника, мемориального комплекса или арт-объекта, который станет символом героизма и единства, местом памяти и вдохновения для будущих поколений. Разработай концепцию, которая отразит значимость выбранного события и эмоционально отзовется в сердцах людей. Категории участников: от 14 до 17 лет), сроки конкурса 01.03.24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 01.01.26 по уровням.</w:t>
            </w:r>
          </w:p>
        </w:tc>
        <w:tc>
          <w:tcPr>
            <w:tcW w:w="5615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 xml:space="preserve">1. </w:t>
            </w:r>
            <w:hyperlink r:id="rId5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/63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7565-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044-4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14-9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69-47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9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ea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</w:t>
            </w:r>
            <w:hyperlink r:id="rId6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3-179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dba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-8930-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152066</w:t>
              </w:r>
            </w:hyperlink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A81FA4" w:rsidTr="00A81FA4">
        <w:tc>
          <w:tcPr>
            <w:tcW w:w="1695" w:type="dxa"/>
            <w:vMerge/>
          </w:tcPr>
          <w:p w:rsidR="00A81FA4" w:rsidRDefault="00A81FA4" w:rsidP="00BE4425">
            <w:pPr>
              <w:rPr>
                <w:szCs w:val="28"/>
                <w:lang w:eastAsia="zh-CN"/>
              </w:rPr>
            </w:pPr>
          </w:p>
        </w:tc>
        <w:tc>
          <w:tcPr>
            <w:tcW w:w="4112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Кружки декоративно-прикладного искусства: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Адаптированная, «Лепка», 7-14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«Основы дизайна», 7-13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Бисероплетение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br w:type="page"/>
              <w:t xml:space="preserve"> 7-15 лет.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br w:type="page"/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Цветоделие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7-15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«Юный дизайнер», 7-14 лет.</w:t>
            </w:r>
          </w:p>
        </w:tc>
        <w:tc>
          <w:tcPr>
            <w:tcW w:w="3969" w:type="dxa"/>
            <w:shd w:val="clear" w:color="auto" w:fill="auto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Всероссийский конкурс проектов архитектурных форм «Архитектура памяти» в рамках всероссийского проекта «Хранители истории» (сроки проведения 01.03.24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– 01.01.26),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лет.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5615" w:type="dxa"/>
            <w:shd w:val="clear" w:color="auto" w:fill="auto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hyperlink r:id="rId7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/8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6-7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04-4838-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bad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2-846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ccc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faf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21</w:t>
              </w:r>
            </w:hyperlink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A81FA4" w:rsidTr="00A81FA4">
        <w:tc>
          <w:tcPr>
            <w:tcW w:w="1695" w:type="dxa"/>
            <w:vMerge/>
          </w:tcPr>
          <w:p w:rsidR="00A81FA4" w:rsidRDefault="00A81FA4" w:rsidP="00BE4425">
            <w:pPr>
              <w:rPr>
                <w:szCs w:val="28"/>
                <w:lang w:eastAsia="zh-CN"/>
              </w:rPr>
            </w:pPr>
          </w:p>
        </w:tc>
        <w:tc>
          <w:tcPr>
            <w:tcW w:w="4112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Вокальные кружки: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Курай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7-13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"Вокал «Радуга», 7-10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«РФА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Забавята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7-11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«РФА», 7-11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 «Вокал», 7-16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«Вокал «Веселые нотки», 7-16 лет, 2 года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- Модифицированная, «Вокал. "Каприз», 7-16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Модифицированная, «Вокал.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Карамельки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», 7-15лет.</w:t>
            </w:r>
          </w:p>
        </w:tc>
        <w:tc>
          <w:tcPr>
            <w:tcW w:w="3969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1. Всероссийский проект «Звучи» (основной), сроки 09.01.25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– 31.12.25,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лет.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2. Всероссийский проект «Школьная классика», Участие в «Индивидуальной номинации» приглашаются обучающиеся в возрасте от 9 до 17 лет, даты проведения 08.09.25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07.06.26.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Номинация Вокал (отрывок песни на русском языке).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5615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 xml:space="preserve">1. </w:t>
            </w:r>
            <w:hyperlink r:id="rId8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/77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ade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696-5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-486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-85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233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14</w:t>
              </w:r>
            </w:hyperlink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</w:t>
            </w:r>
            <w:hyperlink r:id="rId9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215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-9604-45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6-80101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A81FA4" w:rsidRPr="00BE4425" w:rsidTr="00A81FA4">
        <w:tc>
          <w:tcPr>
            <w:tcW w:w="1695" w:type="dxa"/>
            <w:vMerge/>
          </w:tcPr>
          <w:p w:rsidR="00A81FA4" w:rsidRDefault="00A81FA4" w:rsidP="00BE4425">
            <w:pPr>
              <w:rPr>
                <w:szCs w:val="28"/>
                <w:lang w:eastAsia="zh-CN"/>
              </w:rPr>
            </w:pPr>
          </w:p>
        </w:tc>
        <w:tc>
          <w:tcPr>
            <w:tcW w:w="4112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Театральные студии: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Күңелле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сәхнә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11-15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Таван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театр», 9-11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"Веселая сцена", 10-13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«Литературно драматическое»,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br w:type="page"/>
              <w:t xml:space="preserve"> 7-15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«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Ascension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14-18 лет.</w:t>
            </w:r>
          </w:p>
          <w:p w:rsidR="00A81FA4" w:rsidRPr="00A869EB" w:rsidRDefault="00A81FA4" w:rsidP="00A81FA4">
            <w:pPr>
              <w:jc w:val="left"/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"Художественное слово" 8-13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 «Театральная студия "Браво», 10-14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 «Театральная студия "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Тарарабумбия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10-15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br w:type="page"/>
              <w:t xml:space="preserve"> «Театральная студия "Настроение»,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br w:type="page"/>
              <w:t>7-12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Модифицированная, «Тел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күрке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-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сүз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11-15 лет.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Модифицированная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Сәнгатьле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сүз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», 10-14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лет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969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1. Всероссийский проект «Школьная классика», приглашаем талантливых юных актёров, их наставников и всех желающих стать частью мира театра и принять участие в 6 сезоне. Номинация «Театры дополнительного образования». Возраст участников 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 Сроки – 25.12.2025 г.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Серия мероприятий для школьных и молодежных театральных коллективов «Театральная мастерская».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Республика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Татарстан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Сроки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до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12.12 2025 г.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Возраст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участников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от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6 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лет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.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615" w:type="dxa"/>
          </w:tcPr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1. </w:t>
            </w:r>
            <w:hyperlink r:id="rId10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https://projects.pervye.ru/super-projects/6cd215cf-9604-45cf-a6a6-80101d56ac1d</w:t>
              </w:r>
            </w:hyperlink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2. </w:t>
            </w:r>
            <w:hyperlink r:id="rId11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https://projects.pervye.ru/super-projects/d352235e-fdd8-4722-9dcc-29c3199b7634</w:t>
              </w:r>
            </w:hyperlink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</w:tr>
      <w:tr w:rsidR="00A81FA4" w:rsidRPr="00A81FA4" w:rsidTr="00A81FA4">
        <w:tc>
          <w:tcPr>
            <w:tcW w:w="1695" w:type="dxa"/>
            <w:vMerge/>
          </w:tcPr>
          <w:p w:rsidR="00A81FA4" w:rsidRDefault="00A81FA4" w:rsidP="00A81FA4">
            <w:pPr>
              <w:rPr>
                <w:szCs w:val="28"/>
                <w:lang w:eastAsia="zh-CN"/>
              </w:rPr>
            </w:pPr>
          </w:p>
        </w:tc>
        <w:tc>
          <w:tcPr>
            <w:tcW w:w="4112" w:type="dxa"/>
          </w:tcPr>
          <w:p w:rsidR="00A81FA4" w:rsidRDefault="00A81FA4" w:rsidP="00A81FA4">
            <w:pPr>
              <w:jc w:val="left"/>
              <w:rPr>
                <w:sz w:val="24"/>
                <w:szCs w:val="24"/>
              </w:rPr>
            </w:pPr>
            <w:r w:rsidRPr="00404D9D">
              <w:rPr>
                <w:sz w:val="24"/>
                <w:szCs w:val="24"/>
              </w:rPr>
              <w:t>Хореографические кружки народно-сценического танца и эстрадного танца:</w:t>
            </w:r>
          </w:p>
          <w:p w:rsidR="00A81FA4" w:rsidRPr="00A44FF0" w:rsidRDefault="00A81FA4" w:rsidP="00A81FA4">
            <w:pPr>
              <w:jc w:val="left"/>
              <w:rPr>
                <w:sz w:val="24"/>
                <w:szCs w:val="24"/>
              </w:rPr>
            </w:pPr>
          </w:p>
          <w:p w:rsidR="00A81FA4" w:rsidRPr="00A44FF0" w:rsidRDefault="00A81FA4" w:rsidP="00A81FA4">
            <w:pPr>
              <w:jc w:val="left"/>
              <w:rPr>
                <w:sz w:val="24"/>
                <w:szCs w:val="24"/>
              </w:rPr>
            </w:pPr>
            <w:r w:rsidRPr="00A44FF0">
              <w:rPr>
                <w:sz w:val="24"/>
                <w:szCs w:val="24"/>
              </w:rPr>
              <w:t>- Модифицированная</w:t>
            </w:r>
            <w:r w:rsidRPr="00A44FF0">
              <w:rPr>
                <w:sz w:val="24"/>
                <w:szCs w:val="24"/>
              </w:rPr>
              <w:br w:type="page"/>
              <w:t xml:space="preserve"> «Народно-сценические танцы», 7-13 лет.</w:t>
            </w:r>
          </w:p>
          <w:p w:rsidR="00A81FA4" w:rsidRPr="00C0578B" w:rsidRDefault="00A81FA4" w:rsidP="00A81FA4">
            <w:pPr>
              <w:jc w:val="left"/>
              <w:rPr>
                <w:sz w:val="24"/>
                <w:szCs w:val="24"/>
              </w:rPr>
            </w:pPr>
            <w:r w:rsidRPr="00C0578B">
              <w:rPr>
                <w:sz w:val="24"/>
                <w:szCs w:val="24"/>
              </w:rPr>
              <w:t>- Модифицированная «Хореография. Грация», 5-14 лет.</w:t>
            </w:r>
          </w:p>
          <w:p w:rsidR="00A81FA4" w:rsidRPr="00C0578B" w:rsidRDefault="00A81FA4" w:rsidP="00A81FA4">
            <w:pPr>
              <w:jc w:val="left"/>
              <w:rPr>
                <w:sz w:val="24"/>
                <w:szCs w:val="24"/>
              </w:rPr>
            </w:pPr>
            <w:r w:rsidRPr="00C0578B">
              <w:rPr>
                <w:sz w:val="24"/>
                <w:szCs w:val="24"/>
              </w:rPr>
              <w:t xml:space="preserve">- Модифицированная «Хореография. </w:t>
            </w:r>
            <w:r w:rsidRPr="00C0578B">
              <w:rPr>
                <w:sz w:val="24"/>
                <w:szCs w:val="24"/>
              </w:rPr>
              <w:lastRenderedPageBreak/>
              <w:t>Брависсимо»,</w:t>
            </w:r>
            <w:r>
              <w:rPr>
                <w:sz w:val="24"/>
                <w:szCs w:val="24"/>
              </w:rPr>
              <w:t xml:space="preserve"> </w:t>
            </w:r>
            <w:r w:rsidRPr="00C0578B">
              <w:rPr>
                <w:sz w:val="24"/>
                <w:szCs w:val="24"/>
              </w:rPr>
              <w:t>7-16 лет.</w:t>
            </w:r>
          </w:p>
        </w:tc>
        <w:tc>
          <w:tcPr>
            <w:tcW w:w="3969" w:type="dxa"/>
          </w:tcPr>
          <w:p w:rsidR="00A81FA4" w:rsidRPr="00A44FF0" w:rsidRDefault="00A81FA4" w:rsidP="00A81FA4">
            <w:pPr>
              <w:jc w:val="left"/>
              <w:rPr>
                <w:sz w:val="24"/>
                <w:szCs w:val="24"/>
              </w:rPr>
            </w:pPr>
            <w:r w:rsidRPr="00A44FF0">
              <w:rPr>
                <w:sz w:val="24"/>
                <w:szCs w:val="24"/>
              </w:rPr>
              <w:lastRenderedPageBreak/>
              <w:t xml:space="preserve">Всероссийская серия вызов «Испытай себя!», «Гимнастический вызов», заявки до 31.10.2025 г., </w:t>
            </w:r>
            <w:r w:rsidRPr="00A81FA4">
              <w:rPr>
                <w:rStyle w:val="a5"/>
                <w:b w:val="0"/>
                <w:color w:val="333333"/>
                <w:sz w:val="24"/>
                <w:szCs w:val="24"/>
                <w:shd w:val="clear" w:color="auto" w:fill="FFFFFF"/>
              </w:rPr>
              <w:t>возраст участников</w:t>
            </w:r>
            <w:r>
              <w:rPr>
                <w:rStyle w:val="a5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r w:rsidRPr="00A44FF0">
              <w:rPr>
                <w:sz w:val="24"/>
                <w:szCs w:val="24"/>
              </w:rPr>
              <w:t xml:space="preserve">от 6 лет. </w:t>
            </w:r>
          </w:p>
        </w:tc>
        <w:tc>
          <w:tcPr>
            <w:tcW w:w="5615" w:type="dxa"/>
          </w:tcPr>
          <w:p w:rsidR="00A81FA4" w:rsidRPr="00A44FF0" w:rsidRDefault="00A81FA4" w:rsidP="00A81FA4">
            <w:pPr>
              <w:jc w:val="left"/>
              <w:rPr>
                <w:sz w:val="24"/>
                <w:szCs w:val="24"/>
              </w:rPr>
            </w:pPr>
            <w:hyperlink r:id="rId12" w:history="1">
              <w:r w:rsidRPr="00C0578B">
                <w:rPr>
                  <w:rStyle w:val="a4"/>
                  <w:sz w:val="24"/>
                  <w:szCs w:val="24"/>
                </w:rPr>
                <w:t>https</w:t>
              </w:r>
              <w:r w:rsidRPr="00A44FF0">
                <w:rPr>
                  <w:rStyle w:val="a4"/>
                  <w:sz w:val="24"/>
                  <w:szCs w:val="24"/>
                </w:rPr>
                <w:t>://</w:t>
              </w:r>
              <w:r w:rsidRPr="00C0578B">
                <w:rPr>
                  <w:rStyle w:val="a4"/>
                  <w:sz w:val="24"/>
                  <w:szCs w:val="24"/>
                </w:rPr>
                <w:t>projects</w:t>
              </w:r>
              <w:r w:rsidRPr="00A44FF0">
                <w:rPr>
                  <w:rStyle w:val="a4"/>
                  <w:sz w:val="24"/>
                  <w:szCs w:val="24"/>
                </w:rPr>
                <w:t>.</w:t>
              </w:r>
              <w:r w:rsidRPr="00C0578B">
                <w:rPr>
                  <w:rStyle w:val="a4"/>
                  <w:sz w:val="24"/>
                  <w:szCs w:val="24"/>
                </w:rPr>
                <w:t>pervye</w:t>
              </w:r>
              <w:r w:rsidRPr="00A44FF0">
                <w:rPr>
                  <w:rStyle w:val="a4"/>
                  <w:sz w:val="24"/>
                  <w:szCs w:val="24"/>
                </w:rPr>
                <w:t>.</w:t>
              </w:r>
              <w:r w:rsidRPr="00C0578B">
                <w:rPr>
                  <w:rStyle w:val="a4"/>
                  <w:sz w:val="24"/>
                  <w:szCs w:val="24"/>
                </w:rPr>
                <w:t>ru</w:t>
              </w:r>
              <w:r w:rsidRPr="00A44FF0">
                <w:rPr>
                  <w:rStyle w:val="a4"/>
                  <w:sz w:val="24"/>
                  <w:szCs w:val="24"/>
                </w:rPr>
                <w:t>/</w:t>
              </w:r>
              <w:r w:rsidRPr="00C0578B">
                <w:rPr>
                  <w:rStyle w:val="a4"/>
                  <w:sz w:val="24"/>
                  <w:szCs w:val="24"/>
                </w:rPr>
                <w:t>super</w:t>
              </w:r>
              <w:r w:rsidRPr="00A44FF0">
                <w:rPr>
                  <w:rStyle w:val="a4"/>
                  <w:sz w:val="24"/>
                  <w:szCs w:val="24"/>
                </w:rPr>
                <w:t>-</w:t>
              </w:r>
              <w:r w:rsidRPr="00C0578B">
                <w:rPr>
                  <w:rStyle w:val="a4"/>
                  <w:sz w:val="24"/>
                  <w:szCs w:val="24"/>
                </w:rPr>
                <w:t>projects</w:t>
              </w:r>
              <w:r w:rsidRPr="00A44FF0">
                <w:rPr>
                  <w:rStyle w:val="a4"/>
                  <w:sz w:val="24"/>
                  <w:szCs w:val="24"/>
                </w:rPr>
                <w:t>/2</w:t>
              </w:r>
              <w:r w:rsidRPr="00C0578B">
                <w:rPr>
                  <w:rStyle w:val="a4"/>
                  <w:sz w:val="24"/>
                  <w:szCs w:val="24"/>
                </w:rPr>
                <w:t>f</w:t>
              </w:r>
              <w:r w:rsidRPr="00A44FF0">
                <w:rPr>
                  <w:rStyle w:val="a4"/>
                  <w:sz w:val="24"/>
                  <w:szCs w:val="24"/>
                </w:rPr>
                <w:t>7</w:t>
              </w:r>
              <w:r w:rsidRPr="00C0578B">
                <w:rPr>
                  <w:rStyle w:val="a4"/>
                  <w:sz w:val="24"/>
                  <w:szCs w:val="24"/>
                </w:rPr>
                <w:t>c</w:t>
              </w:r>
              <w:r w:rsidRPr="00A44FF0">
                <w:rPr>
                  <w:rStyle w:val="a4"/>
                  <w:sz w:val="24"/>
                  <w:szCs w:val="24"/>
                </w:rPr>
                <w:t>62</w:t>
              </w:r>
              <w:r w:rsidRPr="00C0578B">
                <w:rPr>
                  <w:rStyle w:val="a4"/>
                  <w:sz w:val="24"/>
                  <w:szCs w:val="24"/>
                </w:rPr>
                <w:t>be</w:t>
              </w:r>
              <w:r w:rsidRPr="00A44FF0">
                <w:rPr>
                  <w:rStyle w:val="a4"/>
                  <w:sz w:val="24"/>
                  <w:szCs w:val="24"/>
                </w:rPr>
                <w:t>-</w:t>
              </w:r>
              <w:r w:rsidRPr="00C0578B">
                <w:rPr>
                  <w:rStyle w:val="a4"/>
                  <w:sz w:val="24"/>
                  <w:szCs w:val="24"/>
                </w:rPr>
                <w:t>ad</w:t>
              </w:r>
              <w:r w:rsidRPr="00A44FF0">
                <w:rPr>
                  <w:rStyle w:val="a4"/>
                  <w:sz w:val="24"/>
                  <w:szCs w:val="24"/>
                </w:rPr>
                <w:t>56-4789-</w:t>
              </w:r>
              <w:r w:rsidRPr="00C0578B">
                <w:rPr>
                  <w:rStyle w:val="a4"/>
                  <w:sz w:val="24"/>
                  <w:szCs w:val="24"/>
                </w:rPr>
                <w:t>a</w:t>
              </w:r>
              <w:r w:rsidRPr="00A44FF0">
                <w:rPr>
                  <w:rStyle w:val="a4"/>
                  <w:sz w:val="24"/>
                  <w:szCs w:val="24"/>
                </w:rPr>
                <w:t>492-3</w:t>
              </w:r>
              <w:r w:rsidRPr="00C0578B">
                <w:rPr>
                  <w:rStyle w:val="a4"/>
                  <w:sz w:val="24"/>
                  <w:szCs w:val="24"/>
                </w:rPr>
                <w:t>bd</w:t>
              </w:r>
              <w:r w:rsidRPr="00A44FF0">
                <w:rPr>
                  <w:rStyle w:val="a4"/>
                  <w:sz w:val="24"/>
                  <w:szCs w:val="24"/>
                </w:rPr>
                <w:t>965</w:t>
              </w:r>
              <w:r w:rsidRPr="00C0578B">
                <w:rPr>
                  <w:rStyle w:val="a4"/>
                  <w:sz w:val="24"/>
                  <w:szCs w:val="24"/>
                </w:rPr>
                <w:t>e</w:t>
              </w:r>
              <w:r w:rsidRPr="00A44FF0">
                <w:rPr>
                  <w:rStyle w:val="a4"/>
                  <w:sz w:val="24"/>
                  <w:szCs w:val="24"/>
                </w:rPr>
                <w:t>527</w:t>
              </w:r>
              <w:r w:rsidRPr="00C0578B">
                <w:rPr>
                  <w:rStyle w:val="a4"/>
                  <w:sz w:val="24"/>
                  <w:szCs w:val="24"/>
                </w:rPr>
                <w:t>b</w:t>
              </w:r>
              <w:r w:rsidRPr="00A44FF0">
                <w:rPr>
                  <w:rStyle w:val="a4"/>
                  <w:sz w:val="24"/>
                  <w:szCs w:val="24"/>
                </w:rPr>
                <w:t>4</w:t>
              </w:r>
            </w:hyperlink>
          </w:p>
          <w:p w:rsidR="00A81FA4" w:rsidRPr="00A44FF0" w:rsidRDefault="00A81FA4" w:rsidP="00A81FA4">
            <w:pPr>
              <w:jc w:val="left"/>
              <w:rPr>
                <w:sz w:val="24"/>
                <w:szCs w:val="24"/>
              </w:rPr>
            </w:pPr>
          </w:p>
          <w:p w:rsidR="00A81FA4" w:rsidRPr="00A44FF0" w:rsidRDefault="00A81FA4" w:rsidP="00A81FA4">
            <w:pPr>
              <w:jc w:val="left"/>
              <w:rPr>
                <w:sz w:val="24"/>
                <w:szCs w:val="24"/>
                <w:highlight w:val="yellow"/>
              </w:rPr>
            </w:pPr>
          </w:p>
          <w:p w:rsidR="00A81FA4" w:rsidRPr="00A44FF0" w:rsidRDefault="00A81FA4" w:rsidP="00A81FA4">
            <w:pPr>
              <w:jc w:val="left"/>
              <w:rPr>
                <w:sz w:val="24"/>
                <w:szCs w:val="24"/>
                <w:highlight w:val="yellow"/>
              </w:rPr>
            </w:pPr>
          </w:p>
        </w:tc>
      </w:tr>
      <w:tr w:rsidR="00BE4425" w:rsidRPr="00BE4425" w:rsidTr="00A81FA4">
        <w:tc>
          <w:tcPr>
            <w:tcW w:w="1695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Техническая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  <w:tc>
          <w:tcPr>
            <w:tcW w:w="4112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«НТМ с элементами компьютерной графики», 7-10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«НТМ», 7-12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«Основы робототехники», 10-16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"Мастерская идей». 7-11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"Увлекательное моделирование", 7-11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Модифицированная, "Анимационная студия "Детство", 7-12 лет. 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Самоделкины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", 7-12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"3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D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- моделирование", 10- 16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Мастеринка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", 7-10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"Электроник, 7-9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Модифицированная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, "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Умелые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ручки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", 7-12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лет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969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Флагманский проект "Первые в профессии"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это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профориентационные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мероприятия, Учащиеся 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14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и старше, сроки 09.01.25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 30.12.25 г.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5615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hyperlink r:id="rId13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5511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632-4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-8802-10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85149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BE4425" w:rsidRPr="00BE4425" w:rsidTr="00A81FA4">
        <w:tc>
          <w:tcPr>
            <w:tcW w:w="1695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Социально-гуманитарная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</w:p>
        </w:tc>
        <w:tc>
          <w:tcPr>
            <w:tcW w:w="4112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«Инициатива», 14-17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«Школа инициативы», 4-17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Адаптированная, «Шаг вперед», 10-15 лет. 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«Учеба профилактических волонтеров», 12-16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"Прочитай-ка", 7-11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Модифицированная, "Палитра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эмоций", 12-16 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-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Модифицированная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Мирас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» 15-17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лет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969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1. Всероссийский проект «Благо твори» (основной), сроки 04.09.25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– 31.05.26, это флагманский проект добровольческого направления,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Развивающие курсы Академии Первых Развивающие курсы универсальны и рассчитаны как для подростков, так и для наставников, родителей Движения Первых. Каждый курс содержит 10 – 12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уроков, участники 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12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лет, сроки 01.02.25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 31.12.25.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3. Проект «Первые Первым», присоединяйтесь и становитесь наставником. Этот проект именно для вас, если вы хотите прокачать навыки коммуникации, проектного мышления и ответственности.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Проект доступен участникам с 12 лет. Заявки до 15 октября.</w:t>
            </w:r>
          </w:p>
        </w:tc>
        <w:tc>
          <w:tcPr>
            <w:tcW w:w="5615" w:type="dxa"/>
          </w:tcPr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 xml:space="preserve">1. </w:t>
            </w:r>
            <w:hyperlink r:id="rId14" w:anchor="content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ecaaae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87-5550-40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7-9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caf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-32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18134#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content</w:t>
              </w:r>
            </w:hyperlink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9017B8" w:rsidRPr="00A869EB" w:rsidRDefault="009017B8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</w:t>
            </w:r>
            <w:hyperlink r:id="rId15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/461390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fd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809-4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80-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0-905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8160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32</w:t>
              </w:r>
            </w:hyperlink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3. </w:t>
            </w:r>
            <w:hyperlink r:id="rId16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https://projects.pervye.ru/super-projects/dd5db489-9fc1-4cbe-8ebf-d6b110a5742f?utm_referrer=https://dzen.ru/media/id/643db63a6f99ba706be5c308/68a8a99aefe09c104b26f30d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BE4425" w:rsidRPr="00A869EB" w:rsidRDefault="00BE4425" w:rsidP="00BE4425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</w:tr>
      <w:tr w:rsidR="00A81FA4" w:rsidRPr="00BE4425" w:rsidTr="00A81FA4">
        <w:tc>
          <w:tcPr>
            <w:tcW w:w="169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Естественно</w:t>
            </w:r>
            <w:proofErr w:type="spellEnd"/>
            <w:r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научная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</w:p>
        </w:tc>
        <w:tc>
          <w:tcPr>
            <w:tcW w:w="4112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«Географическое творчество», 10-16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«Занимательная география», 10-16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«Школа Кота да Винчи», 11-13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Уйла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proofErr w:type="gram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эзлә,тап</w:t>
            </w:r>
            <w:proofErr w:type="spellEnd"/>
            <w:proofErr w:type="gram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12-16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Яшь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эзләнүчеләр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12-16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Модифицированная, «Юные экологи», 14-15 лет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Авторская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, 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br w:type="page"/>
              <w:t>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Веселый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английский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», 7-10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лет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.</w:t>
            </w:r>
          </w:p>
        </w:tc>
        <w:tc>
          <w:tcPr>
            <w:tcW w:w="3969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Всероссийский конкурс научного творчества «Первые в науке» командное участие. Направления деятельности Научные Клубы Первых; Всероссийский проект «Волонтеры науки»; Трек «Плоды науки». Сроки 15.04.25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30.11.25 г.,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561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hyperlink r:id="rId17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11788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9-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659-4335-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209-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9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afffff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3667</w:t>
              </w:r>
            </w:hyperlink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81FA4" w:rsidRPr="00A81FA4" w:rsidTr="00A81FA4">
        <w:tc>
          <w:tcPr>
            <w:tcW w:w="169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Туристско-краеведческая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</w:p>
        </w:tc>
        <w:tc>
          <w:tcPr>
            <w:tcW w:w="4112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Кружок «Краеведение»: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Туган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як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табигатен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өйрәнү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 7-12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Авторская, «Краеведение», 7-10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Модифицированная 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Туган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як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тарихын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һәм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мәдәниятен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өйрәнү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 краеведение 7-11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- Модифицированная, 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«Изучение истории и культуры русского народа», 10-13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- Модифицированная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«Юный стрелок»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11-16 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-Модифицированная «Орнамент в народном творчестве», 7-11 лет.</w:t>
            </w:r>
          </w:p>
        </w:tc>
        <w:tc>
          <w:tcPr>
            <w:tcW w:w="3969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1. Всероссийский проект «Хранители истории»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Всероссийский исследовательский конкурс «Семейная память»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Всероссийский проект «Трудовая доблесть. Лица победы»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Экскурсионные маршруты по следам истории. Сроки 01.03.24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 01.01.26.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 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Всероссийский конкурс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«Открывай страну» – это отличная возможность для детей и взрослых стать частью походного движения, а также возможность узнать больше о природе, истории и культуре нашей Родины, воспитывая в себе чувство патриотизма.27.09.25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– 30.06.26.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 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561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lastRenderedPageBreak/>
              <w:t>1.</w:t>
            </w:r>
            <w:hyperlink r:id="rId18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https://projects.pervye.ru/super-projects/ae12d5e3-179c-4dba-8930-c54f5d152066</w:t>
              </w:r>
            </w:hyperlink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2. </w:t>
            </w:r>
            <w:hyperlink r:id="rId19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https://projects.pervye.ru/super-projects/4c0302f6-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lastRenderedPageBreak/>
                <w:t>d006-4f8e-af79-2988658e98be</w:t>
              </w:r>
            </w:hyperlink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:rsidR="00A81FA4" w:rsidRPr="00BE4425" w:rsidTr="00A81FA4">
        <w:tc>
          <w:tcPr>
            <w:tcW w:w="169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val="en-US" w:eastAsia="zh-CN"/>
              </w:rPr>
            </w:pP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Физкультурно-спортивная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 xml:space="preserve">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направленность</w:t>
            </w:r>
            <w:proofErr w:type="spellEnd"/>
          </w:p>
        </w:tc>
        <w:tc>
          <w:tcPr>
            <w:tcW w:w="4112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Кружок «Спортивные бальные танцы»,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 Кружок «Шахматы»</w:t>
            </w:r>
          </w:p>
        </w:tc>
        <w:tc>
          <w:tcPr>
            <w:tcW w:w="3969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Всероссийская серия вызов «Испытай себя!», «Гимнастический вызов», заявки до 31.10.2025 г.,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</w:tc>
        <w:tc>
          <w:tcPr>
            <w:tcW w:w="561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hyperlink r:id="rId20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56-4789-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492-3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bd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965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527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4</w:t>
              </w:r>
            </w:hyperlink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highlight w:val="yellow"/>
                <w:lang w:eastAsia="zh-CN"/>
              </w:rPr>
            </w:pPr>
          </w:p>
        </w:tc>
      </w:tr>
      <w:tr w:rsidR="00A81FA4" w:rsidRPr="00BE4425" w:rsidTr="00A81FA4">
        <w:tc>
          <w:tcPr>
            <w:tcW w:w="169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sz w:val="24"/>
                <w:szCs w:val="24"/>
              </w:rPr>
              <w:t>Могут принять участие все объединения</w:t>
            </w:r>
            <w:r w:rsidRPr="00A869EB">
              <w:rPr>
                <w:rStyle w:val="greenbg"/>
                <w:sz w:val="24"/>
                <w:szCs w:val="24"/>
              </w:rPr>
              <w:t>.</w:t>
            </w:r>
          </w:p>
        </w:tc>
        <w:tc>
          <w:tcPr>
            <w:tcW w:w="3969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1. Региональный форум «Родители Татарстана за безопасность». Республика Татарстан. Этапы проведения проекта: 22 сентября 2025 г. по 25 октября 2025 г. (включительно) – регистрация;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25 октября 2025 г. - принятие участия в Форуме;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25 октября 2025 г. по 01 декабря 2025 г. – подведение итогов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К участию приглашаются родители Республики Татарстан. Участники с 1-11 класс, родители.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Республиканский проект «Классные встречи». Республика Татарстан, целью проекта является создание условий для воспитания гармонично-развитой личности, развития общественно значимой, гражданской и творческой активности у детей и молодежи Республики Татарстан, всестороннего развития,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самоуправления и самореализации детей и молодежи Республики Татарстан и популяризации деятельности Движения Первых.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Сроки реализации проекта: с 9 января по 31 декабря 2025 года.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 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3.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МедиаЗачет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– это новый этап флагманского проекта Движения Первых «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МедиаПритяжение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»,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Освещать дни единых действий Движения Первых и публиковать свои уникальные посты в своих социальных сетях. Участники от 6 лет. 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19 октября, День Отца;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4 ноября, День народного единства;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-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30 ноября, День Матери.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4. Всероссийский проект «Благо твори», проект добровольческого направления Движения Первых, формирующий у детей и молодежи культуру добровольчества как норму социального взаимодействия и развития личности. Сроки 04.09.25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– 31.05.26.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лет.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5. Всероссийский проект «Первая помощь». Мероприятия проекта помогут вам освоить важные навыки по спасению жизни людей,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а также получить полезные знания, приобрести новых друзей и доказать с командой, что каждый Первый придет на помощь!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Участники 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лет, Сроки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>01.02.25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– 31.12.25 г.</w:t>
            </w:r>
          </w:p>
        </w:tc>
        <w:tc>
          <w:tcPr>
            <w:tcW w:w="561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lastRenderedPageBreak/>
              <w:t xml:space="preserve">1. </w:t>
            </w:r>
            <w:hyperlink r:id="rId21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95574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-3953-4536-8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74-7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ffa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2. </w:t>
            </w:r>
            <w:hyperlink r:id="rId22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113-4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10-835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-90333214626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3. </w:t>
            </w:r>
            <w:hyperlink r:id="rId23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016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-3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17-48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db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-897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bbe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812247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 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4. </w:t>
            </w:r>
            <w:hyperlink r:id="rId24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ecaaae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87-5550-40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7-9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caf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-32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18134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5. </w:t>
            </w:r>
            <w:hyperlink r:id="rId25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/12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69-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7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-4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16-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98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-4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bdebd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21823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</w:tc>
      </w:tr>
      <w:tr w:rsidR="00A81FA4" w:rsidRPr="00BE4425" w:rsidTr="00A81FA4">
        <w:tc>
          <w:tcPr>
            <w:tcW w:w="169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</w:p>
        </w:tc>
        <w:tc>
          <w:tcPr>
            <w:tcW w:w="4112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Первичное отделение МБУ ДО «ДТДиМ им. </w:t>
            </w:r>
            <w:proofErr w:type="spellStart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И.Х.Садыкова</w:t>
            </w:r>
            <w:proofErr w:type="spellEnd"/>
            <w:r w:rsidRPr="00A869EB">
              <w:rPr>
                <w:rFonts w:eastAsia="Times New Roman"/>
                <w:sz w:val="24"/>
                <w:szCs w:val="24"/>
                <w:lang w:eastAsia="zh-CN"/>
              </w:rPr>
              <w:t>» НМР РТ</w:t>
            </w:r>
          </w:p>
        </w:tc>
        <w:tc>
          <w:tcPr>
            <w:tcW w:w="3969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Конкурс первичных отделений Движения Первых 2025-2026, Заявочный этап Конкурса проводится с 7 октября по 10 ноября 2025 года, </w:t>
            </w:r>
            <w:r w:rsidRPr="00A869EB">
              <w:rPr>
                <w:rFonts w:eastAsia="Times New Roman"/>
                <w:bCs/>
                <w:color w:val="333333"/>
                <w:sz w:val="24"/>
                <w:szCs w:val="24"/>
                <w:shd w:val="clear" w:color="auto" w:fill="FFFFFF"/>
                <w:lang w:eastAsia="zh-CN"/>
              </w:rPr>
              <w:t xml:space="preserve">Возраст участников 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от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>6</w:t>
            </w:r>
            <w:r w:rsidRPr="00A869EB">
              <w:rPr>
                <w:rFonts w:eastAsia="Times New Roman"/>
                <w:sz w:val="24"/>
                <w:szCs w:val="24"/>
                <w:lang w:val="en-US" w:eastAsia="zh-CN"/>
              </w:rPr>
              <w:t> </w:t>
            </w:r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лет. </w:t>
            </w:r>
          </w:p>
        </w:tc>
        <w:tc>
          <w:tcPr>
            <w:tcW w:w="5615" w:type="dxa"/>
          </w:tcPr>
          <w:p w:rsidR="00A81FA4" w:rsidRPr="00A869EB" w:rsidRDefault="00A81FA4" w:rsidP="00A81FA4">
            <w:pPr>
              <w:rPr>
                <w:rFonts w:eastAsia="Times New Roman"/>
                <w:sz w:val="24"/>
                <w:szCs w:val="24"/>
                <w:lang w:eastAsia="zh-CN"/>
              </w:rPr>
            </w:pPr>
            <w:hyperlink r:id="rId26" w:history="1"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https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://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pervye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.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ru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super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projects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/9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fc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3903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</w:t>
              </w:r>
              <w:proofErr w:type="spellStart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ef</w:t>
              </w:r>
              <w:proofErr w:type="spellEnd"/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24-41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ab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-90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val="en-US" w:eastAsia="zh-CN"/>
                </w:rPr>
                <w:t>c</w:t>
              </w:r>
              <w:r w:rsidRPr="00A869EB">
                <w:rPr>
                  <w:rFonts w:eastAsia="Times New Roman"/>
                  <w:color w:val="0000FF"/>
                  <w:sz w:val="24"/>
                  <w:szCs w:val="24"/>
                  <w:u w:val="single"/>
                  <w:lang w:eastAsia="zh-CN"/>
                </w:rPr>
                <w:t>2-462613730256</w:t>
              </w:r>
            </w:hyperlink>
            <w:r w:rsidRPr="00A869EB">
              <w:rPr>
                <w:rFonts w:eastAsia="Times New Roman"/>
                <w:sz w:val="24"/>
                <w:szCs w:val="24"/>
                <w:lang w:eastAsia="zh-CN"/>
              </w:rPr>
              <w:t xml:space="preserve"> </w:t>
            </w:r>
          </w:p>
        </w:tc>
      </w:tr>
    </w:tbl>
    <w:p w:rsidR="00BE4425" w:rsidRPr="00BE4425" w:rsidRDefault="00BE4425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</w:p>
    <w:p w:rsidR="00BE4425" w:rsidRPr="00BE4425" w:rsidRDefault="00BE4425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</w:p>
    <w:p w:rsidR="00BE4425" w:rsidRPr="00BE4425" w:rsidRDefault="00BE4425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</w:p>
    <w:p w:rsidR="00BE4425" w:rsidRPr="00BE4425" w:rsidRDefault="00BE4425" w:rsidP="00A869EB">
      <w:pPr>
        <w:spacing w:after="0"/>
        <w:ind w:firstLineChars="125" w:firstLine="350"/>
        <w:jc w:val="both"/>
        <w:rPr>
          <w:rFonts w:eastAsia="SimSun" w:cs="Times New Roman"/>
          <w:szCs w:val="28"/>
          <w:lang w:eastAsia="zh-CN"/>
        </w:rPr>
      </w:pPr>
    </w:p>
    <w:sectPr w:rsidR="00BE4425" w:rsidRPr="00BE4425" w:rsidSect="00A869EB">
      <w:pgSz w:w="16838" w:h="11906" w:orient="landscape" w:code="9"/>
      <w:pgMar w:top="720" w:right="720" w:bottom="720" w:left="720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115A"/>
    <w:rsid w:val="00146C07"/>
    <w:rsid w:val="003F115A"/>
    <w:rsid w:val="004735B0"/>
    <w:rsid w:val="006C0B77"/>
    <w:rsid w:val="008242FF"/>
    <w:rsid w:val="00870751"/>
    <w:rsid w:val="009017B8"/>
    <w:rsid w:val="00922C48"/>
    <w:rsid w:val="00A81FA4"/>
    <w:rsid w:val="00A869EB"/>
    <w:rsid w:val="00B915B7"/>
    <w:rsid w:val="00BE442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14517-3A02-4CAA-A85E-0BD7DE82A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869EB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reenbg">
    <w:name w:val="greenbg"/>
    <w:basedOn w:val="a0"/>
    <w:rsid w:val="00A869EB"/>
  </w:style>
  <w:style w:type="character" w:styleId="a4">
    <w:name w:val="Hyperlink"/>
    <w:basedOn w:val="a0"/>
    <w:unhideWhenUsed/>
    <w:rsid w:val="00A869EB"/>
    <w:rPr>
      <w:color w:val="0000FF"/>
      <w:u w:val="single"/>
    </w:rPr>
  </w:style>
  <w:style w:type="character" w:styleId="a5">
    <w:name w:val="Strong"/>
    <w:basedOn w:val="a0"/>
    <w:uiPriority w:val="22"/>
    <w:qFormat/>
    <w:rsid w:val="00A81F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22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jects.pervye.ru/super-projects/77ade696-5d0d-486e-85d3-b233cc64dc14" TargetMode="External"/><Relationship Id="rId13" Type="http://schemas.openxmlformats.org/officeDocument/2006/relationships/hyperlink" Target="https://projects.pervye.ru/super-projects/0a5511f8-b632-4c3c-8802-10a85149ab1a" TargetMode="External"/><Relationship Id="rId18" Type="http://schemas.openxmlformats.org/officeDocument/2006/relationships/hyperlink" Target="https://projects.pervye.ru/super-projects/ae12d5e3-179c-4dba-8930-c54f5d152066" TargetMode="External"/><Relationship Id="rId26" Type="http://schemas.openxmlformats.org/officeDocument/2006/relationships/hyperlink" Target="https://projects.pervye.ru/super-projects/9fc3903e-ef24-41ab-90c2-462613730256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projects.pervye.ru/projects/0f95574b-3953-4536-8e74-7ffa7ce14a0f" TargetMode="External"/><Relationship Id="rId7" Type="http://schemas.openxmlformats.org/officeDocument/2006/relationships/hyperlink" Target="https://projects.pervye.ru/super-projects/8d2c06b6-7e04-4838-bad2-846ccc1faf21" TargetMode="External"/><Relationship Id="rId12" Type="http://schemas.openxmlformats.org/officeDocument/2006/relationships/hyperlink" Target="https://projects.pervye.ru/super-projects/2f7c62be-ad56-4789-a492-3bd965e527b4" TargetMode="External"/><Relationship Id="rId17" Type="http://schemas.openxmlformats.org/officeDocument/2006/relationships/hyperlink" Target="https://projects.pervye.ru/super-projects/f11788e9-a659-4335-a209-a9afffff3667" TargetMode="External"/><Relationship Id="rId25" Type="http://schemas.openxmlformats.org/officeDocument/2006/relationships/hyperlink" Target="https://projects.pervye.ru/super-projects/12c2cf69-fc7e-4b16-b98a-4bdebd21823f" TargetMode="External"/><Relationship Id="rId2" Type="http://schemas.openxmlformats.org/officeDocument/2006/relationships/styles" Target="styles.xml"/><Relationship Id="rId16" Type="http://schemas.openxmlformats.org/officeDocument/2006/relationships/hyperlink" Target="https://projects.pervye.ru/super-projects/dd5db489-9fc1-4cbe-8ebf-d6b110a5742f?utm_referrer=https://dzen.ru/media/id/643db63a6f99ba706be5c308/68a8a99aefe09c104b26f30d" TargetMode="External"/><Relationship Id="rId20" Type="http://schemas.openxmlformats.org/officeDocument/2006/relationships/hyperlink" Target="https://projects.pervye.ru/super-projects/2f7c62be-ad56-4789-a492-3bd965e527b4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projects.pervye.ru/super-projects/ae12d5e3-179c-4dba-8930-c54f5d152066" TargetMode="External"/><Relationship Id="rId11" Type="http://schemas.openxmlformats.org/officeDocument/2006/relationships/hyperlink" Target="https://projects.pervye.ru/super-projects/d352235e-fdd8-4722-9dcc-29c3199b7634" TargetMode="External"/><Relationship Id="rId24" Type="http://schemas.openxmlformats.org/officeDocument/2006/relationships/hyperlink" Target="https://projects.pervye.ru/super-projects/ecaaae87-5550-40c7-9caf-32e4a6f18134" TargetMode="External"/><Relationship Id="rId5" Type="http://schemas.openxmlformats.org/officeDocument/2006/relationships/hyperlink" Target="https://projects.pervye.ru/super-projects/63cf7565-a044-4a14-9e69-47dc2c3b9ea8" TargetMode="External"/><Relationship Id="rId15" Type="http://schemas.openxmlformats.org/officeDocument/2006/relationships/hyperlink" Target="https://projects.pervye.ru/super-projects/461390fd-b809-4a80-b5f0-905b8160aa32" TargetMode="External"/><Relationship Id="rId23" Type="http://schemas.openxmlformats.org/officeDocument/2006/relationships/hyperlink" Target="https://projects.pervye.ru/projects/f76f016d-3a17-48db-897e-bbe812247b2c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ojects.pervye.ru/super-projects/6cd215cf-9604-45cf-a6a6-80101d56ac1d" TargetMode="External"/><Relationship Id="rId19" Type="http://schemas.openxmlformats.org/officeDocument/2006/relationships/hyperlink" Target="https://projects.pervye.ru/super-projects/4c0302f6-d006-4f8e-af79-2988658e98b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jects.pervye.ru/super-projects/6cd215cf-9604-45cf-a6a6-80101d56ac1d" TargetMode="External"/><Relationship Id="rId14" Type="http://schemas.openxmlformats.org/officeDocument/2006/relationships/hyperlink" Target="https://projects.pervye.ru/super-projects/ecaaae87-5550-40c7-9caf-32e4a6f18134" TargetMode="External"/><Relationship Id="rId22" Type="http://schemas.openxmlformats.org/officeDocument/2006/relationships/hyperlink" Target="https://projects.pervye.ru/projects/ff6a70be-e113-4c10-835e-90333214626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CE4C61-11E9-4C60-9E4B-84E7CB4FB6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8</Pages>
  <Words>2266</Words>
  <Characters>12920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15156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2025-10-20T05:12:00Z</dcterms:created>
  <dcterms:modified xsi:type="dcterms:W3CDTF">2025-10-20T05:57:00Z</dcterms:modified>
</cp:coreProperties>
</file>